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38" w:rsidRDefault="00667E38"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8"/>
        </w:rPr>
      </w:pPr>
      <w:bookmarkStart w:id="0" w:name="_GoBack"/>
      <w:bookmarkEnd w:id="0"/>
      <w:r>
        <w:rPr>
          <w:b/>
          <w:sz w:val="28"/>
        </w:rPr>
        <w:t>Compte rendu de l’atelier : jardin</w:t>
      </w:r>
    </w:p>
    <w:p w:rsidR="00667E38" w:rsidRDefault="00667E38"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667E38" w:rsidRDefault="00667E38"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 xml:space="preserve">Rappel sur le rôle de Jardin Pluriel au sein du jardin : rendre autonomes les membres de Bulles de Vie afin qu’un groupe d’adhérents s’approprient et fassent vivre le jardin. </w:t>
      </w:r>
    </w:p>
    <w:p w:rsidR="007E625E" w:rsidRDefault="007E625E"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C144AD" w:rsidRDefault="00C144AD"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 xml:space="preserve">Il faut différencier dans le jardin deux types d’espaces, pour lesquels les rythmes des travaux et leur nature peuvent être différents : </w:t>
      </w:r>
    </w:p>
    <w:p w:rsidR="00C144AD" w:rsidRDefault="00C144AD" w:rsidP="00C144AD">
      <w:pPr>
        <w:pStyle w:val="Corps"/>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Les massifs composés de plantes vivaces</w:t>
      </w:r>
    </w:p>
    <w:p w:rsidR="00C144AD" w:rsidRDefault="00C144AD" w:rsidP="00C144AD">
      <w:pPr>
        <w:pStyle w:val="Corps"/>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Les bacs : destinés à héberger des plantes plus fragiles et mettre en place un potager selon les techniques du potager au carré</w:t>
      </w:r>
    </w:p>
    <w:p w:rsidR="00C144AD" w:rsidRDefault="00C144AD" w:rsidP="00C144AD">
      <w:pPr>
        <w:pStyle w:val="Corps"/>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La prairie fleurie : à venir</w:t>
      </w:r>
    </w:p>
    <w:p w:rsidR="007E625E" w:rsidRDefault="007E625E"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6D2243" w:rsidRDefault="006D2243"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 xml:space="preserve">Jardin Pluriel met à notre disposition un certain nombre de documents pour nous aider au jardin, en particulier un calendrier des cultures qui sera mis à disposition des adhérents dans le bus. </w:t>
      </w:r>
    </w:p>
    <w:p w:rsidR="007B00D2" w:rsidRDefault="007B00D2"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7E625E" w:rsidRPr="00B00926" w:rsidRDefault="006D2243"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rPr>
      </w:pPr>
      <w:r w:rsidRPr="00B00926">
        <w:rPr>
          <w:b/>
        </w:rPr>
        <w:t>L</w:t>
      </w:r>
      <w:r w:rsidR="007E625E" w:rsidRPr="00B00926">
        <w:rPr>
          <w:b/>
        </w:rPr>
        <w:t xml:space="preserve">es massifs </w:t>
      </w:r>
    </w:p>
    <w:p w:rsidR="007E625E" w:rsidRDefault="006D2243" w:rsidP="007E625E">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Planifier un a</w:t>
      </w:r>
      <w:r w:rsidR="007E625E">
        <w:t>mendement de compost</w:t>
      </w:r>
    </w:p>
    <w:p w:rsidR="007E625E" w:rsidRDefault="007E625E" w:rsidP="007E625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pPr>
    </w:p>
    <w:p w:rsidR="00667E38" w:rsidRPr="00B00926" w:rsidRDefault="006D2243"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rPr>
      </w:pPr>
      <w:r w:rsidRPr="00B00926">
        <w:rPr>
          <w:b/>
        </w:rPr>
        <w:t>Le potager</w:t>
      </w:r>
      <w:r w:rsidR="00B00926" w:rsidRPr="00B00926">
        <w:rPr>
          <w:b/>
        </w:rPr>
        <w:t xml:space="preserve"> et les plantes aromatiques dans les bacs</w:t>
      </w:r>
    </w:p>
    <w:p w:rsidR="006D2243" w:rsidRDefault="006D2243" w:rsidP="006D2243">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 xml:space="preserve">Préparation des bacs : mise en place d’une toile de protection le 16 février puis apport de terre la semaine suivante </w:t>
      </w:r>
    </w:p>
    <w:p w:rsidR="006D2243" w:rsidRDefault="006D2243" w:rsidP="006D2243">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Choix des variétés</w:t>
      </w:r>
      <w:r w:rsidR="001D2139">
        <w:t xml:space="preserve"> : consultation des adhérents sur févier pour une commande des graines (à priori chez </w:t>
      </w:r>
      <w:proofErr w:type="spellStart"/>
      <w:r w:rsidR="001D2139">
        <w:t>Kokopelli</w:t>
      </w:r>
      <w:proofErr w:type="spellEnd"/>
      <w:r w:rsidR="001D2139">
        <w:t xml:space="preserve"> dont nous sommes membres) durant les vacances d’hiver. </w:t>
      </w:r>
    </w:p>
    <w:p w:rsidR="001D2139" w:rsidRDefault="00B00926" w:rsidP="006D2243">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Premiers semis au mois de mars</w:t>
      </w:r>
    </w:p>
    <w:p w:rsidR="00B00926" w:rsidRDefault="00B00926" w:rsidP="006D2243">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 xml:space="preserve">Fabrication de mini-serres pour des semis sous </w:t>
      </w:r>
      <w:proofErr w:type="spellStart"/>
      <w:r>
        <w:t>chassis</w:t>
      </w:r>
      <w:proofErr w:type="spellEnd"/>
      <w:r>
        <w:t xml:space="preserve"> mi-avril </w:t>
      </w:r>
    </w:p>
    <w:p w:rsidR="00B00926" w:rsidRDefault="00B00926" w:rsidP="00B0092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pPr>
    </w:p>
    <w:p w:rsidR="00B00926" w:rsidRDefault="00B00926" w:rsidP="00B0092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pPr>
      <w:r>
        <w:t xml:space="preserve">Les tomates seront plantées pour partie sous </w:t>
      </w:r>
      <w:proofErr w:type="spellStart"/>
      <w:r>
        <w:t>chassis</w:t>
      </w:r>
      <w:proofErr w:type="spellEnd"/>
      <w:r>
        <w:t xml:space="preserve"> en avril, pour partie en pleine terre mi-mai. </w:t>
      </w:r>
    </w:p>
    <w:p w:rsidR="00B00926" w:rsidRDefault="00B00926" w:rsidP="00B0092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pPr>
    </w:p>
    <w:p w:rsidR="00B00926" w:rsidRDefault="00B00926" w:rsidP="00B0092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pPr>
      <w:r>
        <w:t>Il faudra, une fois les variétés choisies, mettre en place un calendrier des travaux pour chaque bac : semis, paillage…</w:t>
      </w:r>
    </w:p>
    <w:p w:rsidR="00B00926" w:rsidRDefault="00B00926" w:rsidP="00B0092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pPr>
    </w:p>
    <w:p w:rsidR="00B00926" w:rsidRDefault="00B00926" w:rsidP="00B0092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pPr>
      <w:r>
        <w:t xml:space="preserve">Pour assurer les travaux du potager, il faudrait qu’une équipe de 5 ou 6 personnes s’investissent plus particulièrement pour assurer en particulier l’arrosage durant l’été (2 à 3 fois par semaine à partir de juin). </w:t>
      </w:r>
    </w:p>
    <w:p w:rsidR="0070622C" w:rsidRDefault="0070622C"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667E38" w:rsidRPr="00667E38" w:rsidRDefault="00667E38" w:rsidP="00667E3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rPr>
      </w:pPr>
      <w:r w:rsidRPr="00667E38">
        <w:rPr>
          <w:b/>
        </w:rPr>
        <w:t xml:space="preserve">Ateliers </w:t>
      </w:r>
      <w:r w:rsidR="006D2243">
        <w:rPr>
          <w:b/>
        </w:rPr>
        <w:t xml:space="preserve">animés par Jardin Pluriel </w:t>
      </w:r>
      <w:r w:rsidR="007E625E">
        <w:rPr>
          <w:b/>
        </w:rPr>
        <w:t xml:space="preserve">à planifier </w:t>
      </w:r>
      <w:r w:rsidRPr="00667E38">
        <w:rPr>
          <w:b/>
        </w:rPr>
        <w:t xml:space="preserve"> </w:t>
      </w:r>
    </w:p>
    <w:p w:rsidR="00667E38" w:rsidRDefault="00667E38" w:rsidP="00667E38">
      <w:pPr>
        <w:pStyle w:val="Corps"/>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 xml:space="preserve">Planter une prairie fleurie : avril </w:t>
      </w:r>
    </w:p>
    <w:p w:rsidR="00667E38" w:rsidRDefault="00667E38" w:rsidP="00667E38">
      <w:pPr>
        <w:pStyle w:val="Corps"/>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Le compost : création, vie, utilisation</w:t>
      </w:r>
    </w:p>
    <w:p w:rsidR="00667E38" w:rsidRDefault="00667E38" w:rsidP="00667E38">
      <w:pPr>
        <w:pStyle w:val="Corps"/>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Usage des plantes médicinales (en lien avec Les Herbes Folles)</w:t>
      </w:r>
    </w:p>
    <w:p w:rsidR="00667E38" w:rsidRDefault="007E625E" w:rsidP="00667E38">
      <w:pPr>
        <w:pStyle w:val="Corps"/>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Fabriquer son dentifrice</w:t>
      </w:r>
    </w:p>
    <w:p w:rsidR="006D2243" w:rsidRDefault="006D2243" w:rsidP="00667E38">
      <w:pPr>
        <w:pStyle w:val="Corps"/>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Les boutures</w:t>
      </w:r>
    </w:p>
    <w:p w:rsidR="006D2243" w:rsidRDefault="006D2243" w:rsidP="00667E38">
      <w:pPr>
        <w:pStyle w:val="Corps"/>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Rotation des cultures dans le potager au carré (l’hiver prochain)</w:t>
      </w:r>
    </w:p>
    <w:p w:rsidR="00910338" w:rsidRPr="00667E38" w:rsidRDefault="00CB28CA" w:rsidP="00667E38">
      <w:pPr>
        <w:rPr>
          <w:rFonts w:asciiTheme="minorHAnsi" w:hAnsiTheme="minorHAnsi" w:cstheme="minorHAnsi"/>
          <w:lang w:val="fr-FR"/>
        </w:rPr>
      </w:pPr>
    </w:p>
    <w:p w:rsidR="00667E38" w:rsidRPr="005A28B3" w:rsidRDefault="0020180A" w:rsidP="005A28B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rPr>
      </w:pPr>
      <w:r w:rsidRPr="005A28B3">
        <w:rPr>
          <w:b/>
        </w:rPr>
        <w:t>Ateliers pédagogiques</w:t>
      </w:r>
    </w:p>
    <w:p w:rsidR="0020180A" w:rsidRPr="0020180A" w:rsidRDefault="0020180A" w:rsidP="005A28B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20180A">
        <w:lastRenderedPageBreak/>
        <w:t xml:space="preserve">Il faut reprendre contact avec les établissements scolaires afin de leur présenter les possibilités en termes de jardinage. Il est plus probable que les projets soient montés pour la rentrée scolaire 2013. </w:t>
      </w:r>
    </w:p>
    <w:sectPr w:rsidR="0020180A" w:rsidRPr="00201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ヒラギノ角ゴ Pro W3">
    <w:charset w:val="00"/>
    <w:family w:val="roman"/>
    <w:pitch w:val="default"/>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1D8C"/>
    <w:multiLevelType w:val="hybridMultilevel"/>
    <w:tmpl w:val="3E70E240"/>
    <w:lvl w:ilvl="0" w:tplc="36560E9E">
      <w:start w:val="400"/>
      <w:numFmt w:val="bullet"/>
      <w:lvlText w:val="-"/>
      <w:lvlJc w:val="left"/>
      <w:pPr>
        <w:ind w:left="720" w:hanging="360"/>
      </w:pPr>
      <w:rPr>
        <w:rFonts w:ascii="Helvetica" w:eastAsia="ヒラギノ角ゴ Pro W3"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401247"/>
    <w:multiLevelType w:val="hybridMultilevel"/>
    <w:tmpl w:val="7D20B3BE"/>
    <w:lvl w:ilvl="0" w:tplc="CE401E9A">
      <w:start w:val="400"/>
      <w:numFmt w:val="bullet"/>
      <w:lvlText w:val="-"/>
      <w:lvlJc w:val="left"/>
      <w:pPr>
        <w:ind w:left="720" w:hanging="360"/>
      </w:pPr>
      <w:rPr>
        <w:rFonts w:ascii="Helvetica" w:eastAsia="ヒラギノ角ゴ Pro W3"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D81D93"/>
    <w:multiLevelType w:val="hybridMultilevel"/>
    <w:tmpl w:val="3F8AFD56"/>
    <w:lvl w:ilvl="0" w:tplc="BA2A5354">
      <w:start w:val="400"/>
      <w:numFmt w:val="bullet"/>
      <w:lvlText w:val="-"/>
      <w:lvlJc w:val="left"/>
      <w:pPr>
        <w:ind w:left="720" w:hanging="360"/>
      </w:pPr>
      <w:rPr>
        <w:rFonts w:ascii="Helvetica" w:eastAsia="ヒラギノ角ゴ Pro W3"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38"/>
    <w:rsid w:val="001D2139"/>
    <w:rsid w:val="0020180A"/>
    <w:rsid w:val="005A28B3"/>
    <w:rsid w:val="00667E38"/>
    <w:rsid w:val="006C218C"/>
    <w:rsid w:val="006D2243"/>
    <w:rsid w:val="0070622C"/>
    <w:rsid w:val="007B00D2"/>
    <w:rsid w:val="007E625E"/>
    <w:rsid w:val="00B00926"/>
    <w:rsid w:val="00C144AD"/>
    <w:rsid w:val="00CB28CA"/>
    <w:rsid w:val="00FA3F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38"/>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667E38"/>
    <w:pPr>
      <w:spacing w:after="0" w:line="240" w:lineRule="auto"/>
    </w:pPr>
    <w:rPr>
      <w:rFonts w:ascii="Helvetica" w:eastAsia="ヒラギノ角ゴ Pro W3" w:hAnsi="Helvetica" w:cs="Times New Roman"/>
      <w:color w:val="000000"/>
      <w:sz w:val="24"/>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38"/>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667E38"/>
    <w:pPr>
      <w:spacing w:after="0" w:line="240" w:lineRule="auto"/>
    </w:pPr>
    <w:rPr>
      <w:rFonts w:ascii="Helvetica" w:eastAsia="ヒラギノ角ゴ Pro W3" w:hAnsi="Helvetica" w:cs="Times New Roman"/>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1856</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Sylvie Mieussens</cp:lastModifiedBy>
  <cp:revision>2</cp:revision>
  <dcterms:created xsi:type="dcterms:W3CDTF">2013-02-12T07:23:00Z</dcterms:created>
  <dcterms:modified xsi:type="dcterms:W3CDTF">2013-02-12T07:23:00Z</dcterms:modified>
</cp:coreProperties>
</file>